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Бытовой и технический райдер артиста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Implex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(Санкт-Петербург / Formation, Med School, Fokuz)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Уважаемые коллеги, этот райдер составлен для облегчения нашей совместной работы, в основном будет полезен начинающим промоутерам, тем не менее просим внимательно ознакомиться с ним всех, кто собирается привезти Кирилла Калашникова aka Implex к себе на мероприятие. При необходимости и возможности пункты райдера обсуждаются и редактируются, пишите нам.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Итак, список того, что нужно сделать, чтобы Implex отыграл на Вашей вечеринке: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1. До мероприятия: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1. внимательно прочитать этот райдер и согласиться с ним в письменной форме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(достаточно e-mail’а)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2. договориться о дате и сумме гонорара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3. не позднее чем за 2 недели до вечеринки выслать 50% от гонорара и деньги на билеты в обе стороны (как вариант – можете оплатить билеты сами, но </w:t>
      </w: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только после подтверждения рейсов с нашей стороны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)*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4. обговорить то, как имя артиста, будет написано в рекламе до того, как ее запускать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5. прислать нам контакты встречающих людей, ссылку на анонс мероприятия в vk.com и ссылку на сайт гостиницы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* Ситуация, в которой вы перевели деньги а артист не приехал имеет три частных случая: 1) артист не приезжает по собственной вине – в таком случае предоплату и деньги за билеты, мы  возвращаем в полном размере. 2) Если вы отменяете мероприятие сами - возвращаются деньги за билеты, 50% от гонорара удерживаются как неустойка. 3) Если артист не приезжает по независящим ни от него, ни от вас форс-мажорным обстоятельствам - дата выступления просто переносится, предоплата удерживается и идет в счет будущего выступления.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sz w:val="18"/>
          <w:rtl w:val="0"/>
        </w:rPr>
        <w:t xml:space="preserve">Если вы купили билеты, не посоветовавшись с нами, артист может отказаться от выбранного вами рейса и вы потеряете деньги, поэтому, пожалуйста, не торопитесь.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2. У Вас в городе нужно (бытовой райдер):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1. вовремя встретить артиста в аэропорту или на ж/д вокзале на автомобиле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2. разместить в гостинице (количество звезд не имеет значения, но обязательно наличие wi-fi интернета)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3. кормить в приличных местах (речь не идет о премиум-ресторанах, но шавермы и столовые в ночлежках не подойдут)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4. предоставить артисту возможность решать когда ему спать, питаться и ехать в клуб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5. вовремя проводить в аэропорт или на ж/д вокзал на автомобиле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3. На вечеринке нужно (технический райдер):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1.* поставить </w:t>
      </w:r>
      <w:r w:rsidRPr="00000000" w:rsidR="00000000" w:rsidDel="00000000">
        <w:rPr>
          <w:rFonts w:cs="Calibri" w:hAnsi="Calibri" w:eastAsia="Calibri" w:ascii="Calibri"/>
          <w:b w:val="1"/>
          <w:rtl w:val="0"/>
        </w:rPr>
        <w:t xml:space="preserve">рабочую</w:t>
      </w:r>
      <w:r w:rsidRPr="00000000" w:rsidR="00000000" w:rsidDel="00000000">
        <w:rPr>
          <w:rFonts w:cs="Calibri" w:hAnsi="Calibri" w:eastAsia="Calibri" w:ascii="Calibri"/>
          <w:rtl w:val="0"/>
        </w:rPr>
        <w:t xml:space="preserve"> аппаратуру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2. поставить артисту несколько бутылок минеральной воды без газа на время сета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3. предоставить возможность спокойно играть (чтобы никто не отвлекал во время сета)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4. предоставить возможность приехать и уехать из клуба в удобное для артиста время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5. на время  сета отключить стробоскопы (обязательно)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* идеальный технический райдер: 2 вертушки Pioneer CDJ2000,  пульт Pioneer DJM900 или DJM2000, хороший монитор слева, громкость которого регулируется с пульта. Если у Вас нет возможности поставить эту технику – пишите, мы что-нибудь придумаем, артист может отыграть и на другом оборудовании, главное заранее знать на каком.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4. Бонусы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Кирилл Implex может привезти с собой спонсорские подарки от фирм Trailhead и Saint-P, пишите если вам это интересно.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На этом все. С нами всегда легко работать, наши артисты - приятные, не пафосные, адекватные люди, тем не менее промоутеры должны выполнять свою работу так же профессионально, как артисты выполняют свою. Этот райдер нужен для соблюдения элементарных человеческих условий труда, спасибо за понимание.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Стоимость выступления зависит от формата мероприятия, количества городов в поездке, удаленности вашего города от СПб и других факторов. Поэтому, пожалуйста, не стесняйтесь, присылайте свои предложения, скорее всего вы будете приятно удивлены нашими ценами.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С уважением,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libri" w:hAnsi="Calibri" w:eastAsia="Calibri" w:ascii="Calibri"/>
          <w:rtl w:val="0"/>
        </w:rPr>
        <w:t xml:space="preserve">Tramplin Booking.</w:t>
      </w:r>
    </w:p>
    <w:p w:rsidP="00000000" w:rsidRPr="00000000" w:rsidR="00000000" w:rsidDel="00000000" w:rsidRDefault="00000000">
      <w:pPr>
        <w:contextualSpacing w:val="0"/>
      </w:pPr>
      <w:hyperlink r:id="rId5">
        <w:r w:rsidRPr="00000000" w:rsidR="00000000" w:rsidDel="00000000">
          <w:rPr>
            <w:rFonts w:cs="Calibri" w:hAnsi="Calibri" w:eastAsia="Calibri" w:ascii="Calibri"/>
            <w:color w:val="1155cc"/>
            <w:u w:val="single"/>
            <w:rtl w:val="0"/>
          </w:rPr>
          <w:t xml:space="preserve">tramplin.school@gmail.com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tramplin.school@g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